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E11B5" w:rsidRDefault="009769E9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MenEngage</w:t>
      </w:r>
      <w:proofErr w:type="spellEnd"/>
      <w:r>
        <w:rPr>
          <w:b/>
          <w:sz w:val="28"/>
          <w:szCs w:val="28"/>
        </w:rPr>
        <w:t xml:space="preserve"> Europe membership database</w:t>
      </w:r>
      <w:r>
        <w:rPr>
          <w:b/>
          <w:u w:val="single"/>
        </w:rPr>
        <w:br/>
      </w:r>
    </w:p>
    <w:p w14:paraId="00000002" w14:textId="77777777" w:rsidR="002E11B5" w:rsidRDefault="009769E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03" w14:textId="77777777" w:rsidR="002E11B5" w:rsidRDefault="009769E9">
      <w:pPr>
        <w:rPr>
          <w:b/>
          <w:u w:val="single"/>
        </w:rPr>
      </w:pPr>
      <w:r>
        <w:rPr>
          <w:b/>
          <w:u w:val="single"/>
        </w:rPr>
        <w:t>Organizational information</w:t>
      </w:r>
    </w:p>
    <w:p w14:paraId="00000004" w14:textId="77777777" w:rsidR="002E11B5" w:rsidRDefault="009769E9">
      <w:pPr>
        <w:rPr>
          <w:b/>
        </w:rPr>
      </w:pPr>
      <w:r>
        <w:rPr>
          <w:b/>
        </w:rPr>
        <w:t>Organization name:</w:t>
      </w:r>
    </w:p>
    <w:p w14:paraId="00000005" w14:textId="77777777" w:rsidR="002E11B5" w:rsidRDefault="009769E9">
      <w:pPr>
        <w:rPr>
          <w:b/>
        </w:rPr>
      </w:pPr>
      <w:r>
        <w:rPr>
          <w:b/>
        </w:rPr>
        <w:t>Acronym (if applicable):</w:t>
      </w:r>
    </w:p>
    <w:p w14:paraId="00000006" w14:textId="77777777" w:rsidR="002E11B5" w:rsidRDefault="009769E9">
      <w:pPr>
        <w:rPr>
          <w:b/>
        </w:rPr>
      </w:pPr>
      <w:r>
        <w:rPr>
          <w:b/>
        </w:rPr>
        <w:t>Type of organization:</w:t>
      </w:r>
    </w:p>
    <w:p w14:paraId="00000007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National non-profit</w:t>
      </w:r>
    </w:p>
    <w:p w14:paraId="00000008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International non-profit</w:t>
      </w:r>
    </w:p>
    <w:p w14:paraId="00000009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For-profit</w:t>
      </w:r>
    </w:p>
    <w:p w14:paraId="0000000A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Policy/advocacy/activism</w:t>
      </w:r>
    </w:p>
    <w:p w14:paraId="0000000B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Professional</w:t>
      </w:r>
    </w:p>
    <w:p w14:paraId="0000000C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Service delivery</w:t>
      </w:r>
    </w:p>
    <w:p w14:paraId="0000000D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Government agency</w:t>
      </w:r>
    </w:p>
    <w:p w14:paraId="0000000E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 agency</w:t>
      </w:r>
    </w:p>
    <w:p w14:paraId="0000000F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Research/academic</w:t>
      </w:r>
    </w:p>
    <w:p w14:paraId="00000010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Faith-based organization</w:t>
      </w:r>
    </w:p>
    <w:p w14:paraId="00000011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Network</w:t>
      </w:r>
    </w:p>
    <w:p w14:paraId="00000012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Individual</w:t>
      </w:r>
    </w:p>
    <w:p w14:paraId="00000013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Other (specify):</w:t>
      </w:r>
    </w:p>
    <w:p w14:paraId="00000014" w14:textId="77777777" w:rsidR="002E11B5" w:rsidRDefault="009769E9">
      <w:r>
        <w:rPr>
          <w:b/>
        </w:rPr>
        <w:t>Contact information:</w:t>
      </w:r>
    </w:p>
    <w:p w14:paraId="00000015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Physical address:</w:t>
      </w:r>
    </w:p>
    <w:p w14:paraId="00000016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Mailing address (if different from physical address):</w:t>
      </w:r>
    </w:p>
    <w:p w14:paraId="00000017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Main telephone number:</w:t>
      </w:r>
    </w:p>
    <w:p w14:paraId="00000018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Contact email address:</w:t>
      </w:r>
    </w:p>
    <w:p w14:paraId="00000019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Social media accounts:</w:t>
      </w:r>
    </w:p>
    <w:p w14:paraId="0000001A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Facebook</w:t>
      </w:r>
    </w:p>
    <w:p w14:paraId="0000001B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Instagram</w:t>
      </w:r>
    </w:p>
    <w:p w14:paraId="0000001C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Twitter</w:t>
      </w:r>
    </w:p>
    <w:p w14:paraId="0000001D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YouTube</w:t>
      </w:r>
    </w:p>
    <w:p w14:paraId="0000001E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</w:pPr>
      <w:r>
        <w:rPr>
          <w:color w:val="000000"/>
        </w:rPr>
        <w:t>LinkedIn</w:t>
      </w:r>
    </w:p>
    <w:p w14:paraId="0000001F" w14:textId="77777777" w:rsidR="002E11B5" w:rsidRDefault="00976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Website link</w:t>
      </w:r>
    </w:p>
    <w:p w14:paraId="00000020" w14:textId="77777777" w:rsidR="002E11B5" w:rsidRDefault="009769E9">
      <w:pPr>
        <w:rPr>
          <w:b/>
        </w:rPr>
      </w:pPr>
      <w:r>
        <w:rPr>
          <w:b/>
        </w:rPr>
        <w:t>Contact person:</w:t>
      </w:r>
    </w:p>
    <w:p w14:paraId="00000021" w14:textId="77777777" w:rsidR="002E11B5" w:rsidRDefault="009769E9">
      <w:pPr>
        <w:numPr>
          <w:ilvl w:val="0"/>
          <w:numId w:val="3"/>
        </w:numPr>
        <w:spacing w:after="0"/>
      </w:pPr>
      <w:r>
        <w:t>Name of the contact person:</w:t>
      </w:r>
    </w:p>
    <w:p w14:paraId="00000022" w14:textId="77777777" w:rsidR="002E11B5" w:rsidRDefault="009769E9">
      <w:pPr>
        <w:numPr>
          <w:ilvl w:val="0"/>
          <w:numId w:val="3"/>
        </w:numPr>
      </w:pPr>
      <w:r>
        <w:t>Position within the organization of the contact person:</w:t>
      </w:r>
    </w:p>
    <w:p w14:paraId="00000023" w14:textId="77777777" w:rsidR="002E11B5" w:rsidRDefault="009769E9">
      <w:pPr>
        <w:rPr>
          <w:b/>
        </w:rPr>
      </w:pPr>
      <w:r>
        <w:rPr>
          <w:b/>
        </w:rPr>
        <w:t>Date of establishment:</w:t>
      </w:r>
    </w:p>
    <w:p w14:paraId="00000024" w14:textId="77777777" w:rsidR="002E11B5" w:rsidRDefault="009769E9">
      <w:pPr>
        <w:rPr>
          <w:b/>
        </w:rPr>
      </w:pPr>
      <w:r>
        <w:rPr>
          <w:b/>
        </w:rPr>
        <w:t>Number of employees:</w:t>
      </w:r>
    </w:p>
    <w:p w14:paraId="00000025" w14:textId="77777777" w:rsidR="002E11B5" w:rsidRDefault="002E11B5">
      <w:pPr>
        <w:rPr>
          <w:b/>
        </w:rPr>
      </w:pPr>
    </w:p>
    <w:p w14:paraId="00000026" w14:textId="77777777" w:rsidR="002E11B5" w:rsidRDefault="009769E9">
      <w:pPr>
        <w:rPr>
          <w:b/>
          <w:u w:val="single"/>
        </w:rPr>
      </w:pPr>
      <w:r>
        <w:rPr>
          <w:b/>
          <w:u w:val="single"/>
        </w:rPr>
        <w:t>Organizational description</w:t>
      </w:r>
    </w:p>
    <w:p w14:paraId="00000027" w14:textId="77777777" w:rsidR="002E11B5" w:rsidRDefault="009769E9">
      <w:r>
        <w:rPr>
          <w:b/>
        </w:rPr>
        <w:t xml:space="preserve">Organizational vision and/or mission: </w:t>
      </w:r>
      <w:r>
        <w:t>(max. 100 words)</w:t>
      </w:r>
    </w:p>
    <w:p w14:paraId="00000028" w14:textId="77777777" w:rsidR="002E11B5" w:rsidRDefault="009769E9">
      <w:r>
        <w:rPr>
          <w:b/>
        </w:rPr>
        <w:lastRenderedPageBreak/>
        <w:t xml:space="preserve">Organizational strategic approach: </w:t>
      </w:r>
      <w:r>
        <w:t>(max. 100 words)</w:t>
      </w:r>
    </w:p>
    <w:p w14:paraId="00000029" w14:textId="77777777" w:rsidR="002E11B5" w:rsidRDefault="009769E9">
      <w:bookmarkStart w:id="1" w:name="_gjdgxs" w:colFirst="0" w:colLast="0"/>
      <w:bookmarkEnd w:id="1"/>
      <w:r>
        <w:rPr>
          <w:b/>
        </w:rPr>
        <w:t xml:space="preserve">Impact: </w:t>
      </w:r>
      <w:r>
        <w:t>(If any results are available) (max. 50 words)</w:t>
      </w:r>
    </w:p>
    <w:p w14:paraId="0000002A" w14:textId="77777777" w:rsidR="002E11B5" w:rsidRDefault="009769E9">
      <w:pPr>
        <w:rPr>
          <w:b/>
        </w:rPr>
      </w:pPr>
      <w:r>
        <w:rPr>
          <w:b/>
        </w:rPr>
        <w:t xml:space="preserve">Geographic scope of organization: </w:t>
      </w:r>
    </w:p>
    <w:p w14:paraId="0000002B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Local (identify):</w:t>
      </w:r>
    </w:p>
    <w:p w14:paraId="0000002C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National (identify)</w:t>
      </w:r>
    </w:p>
    <w:p w14:paraId="0000002D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Regional (identify): </w:t>
      </w:r>
    </w:p>
    <w:p w14:paraId="0000002E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International</w:t>
      </w:r>
    </w:p>
    <w:p w14:paraId="0000002F" w14:textId="77777777" w:rsidR="002E11B5" w:rsidRDefault="009769E9">
      <w:pPr>
        <w:rPr>
          <w:b/>
        </w:rPr>
      </w:pPr>
      <w:r>
        <w:rPr>
          <w:b/>
        </w:rPr>
        <w:t xml:space="preserve">Organization’s focus: </w:t>
      </w:r>
      <w:r>
        <w:t>(Please chose three to four)</w:t>
      </w:r>
    </w:p>
    <w:p w14:paraId="00000030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Children’s rights</w:t>
      </w:r>
    </w:p>
    <w:p w14:paraId="00000031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Climate change</w:t>
      </w:r>
    </w:p>
    <w:p w14:paraId="00000032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Conflict and violence prevention</w:t>
      </w:r>
    </w:p>
    <w:p w14:paraId="00000033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Faith-based approaches</w:t>
      </w:r>
    </w:p>
    <w:p w14:paraId="00000034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Gender equality/gender justice</w:t>
      </w:r>
    </w:p>
    <w:p w14:paraId="00000035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Gender-based violence (GBV) and violence against women and girls (VAWG</w:t>
      </w:r>
      <w:r>
        <w:rPr>
          <w:color w:val="000000"/>
        </w:rPr>
        <w:t>)</w:t>
      </w:r>
    </w:p>
    <w:p w14:paraId="00000036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Humanitarian/emergency relief</w:t>
      </w:r>
    </w:p>
    <w:p w14:paraId="00000037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Lesbian, gay, bisexual, transgender, queer, intersex, asexual (LGBTQIA) rights</w:t>
      </w:r>
    </w:p>
    <w:p w14:paraId="00000038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Men’s health</w:t>
      </w:r>
    </w:p>
    <w:p w14:paraId="00000039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Men and masculinities</w:t>
      </w:r>
    </w:p>
    <w:p w14:paraId="0000003A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Maternal, newborn and children’s health</w:t>
      </w:r>
    </w:p>
    <w:p w14:paraId="0000003B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Peace and security</w:t>
      </w:r>
    </w:p>
    <w:p w14:paraId="0000003C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Sexual and reproductive health and rights (SRHR)</w:t>
      </w:r>
    </w:p>
    <w:p w14:paraId="0000003D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Social and economic development</w:t>
      </w:r>
    </w:p>
    <w:p w14:paraId="0000003E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Unpaid care work</w:t>
      </w:r>
    </w:p>
    <w:p w14:paraId="0000003F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</w:t>
      </w:r>
      <w:r>
        <w:rPr>
          <w:color w:val="000000"/>
        </w:rPr>
        <w:t>atherhood</w:t>
      </w:r>
    </w:p>
    <w:p w14:paraId="00000040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Women’s rights</w:t>
      </w:r>
    </w:p>
    <w:p w14:paraId="00000041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Women’s economic empowerment</w:t>
      </w:r>
    </w:p>
    <w:p w14:paraId="00000042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Youth</w:t>
      </w:r>
    </w:p>
    <w:p w14:paraId="00000043" w14:textId="77777777" w:rsidR="002E11B5" w:rsidRDefault="009769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Other (specify)</w:t>
      </w:r>
    </w:p>
    <w:p w14:paraId="00000044" w14:textId="77777777" w:rsidR="002E11B5" w:rsidRDefault="002E11B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5" w14:textId="77777777" w:rsidR="002E11B5" w:rsidRDefault="002E11B5">
      <w:pPr>
        <w:pBdr>
          <w:top w:val="nil"/>
          <w:left w:val="nil"/>
          <w:bottom w:val="nil"/>
          <w:right w:val="nil"/>
          <w:between w:val="nil"/>
        </w:pBdr>
      </w:pPr>
    </w:p>
    <w:sectPr w:rsidR="002E11B5">
      <w:pgSz w:w="12240" w:h="15840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234"/>
    <w:multiLevelType w:val="multilevel"/>
    <w:tmpl w:val="C752501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286F4C"/>
    <w:multiLevelType w:val="multilevel"/>
    <w:tmpl w:val="EB5AA1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E403BED"/>
    <w:multiLevelType w:val="multilevel"/>
    <w:tmpl w:val="412214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11B5"/>
    <w:rsid w:val="002E11B5"/>
    <w:rsid w:val="009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</dc:creator>
  <cp:lastModifiedBy>Floor van Schagen</cp:lastModifiedBy>
  <cp:revision>2</cp:revision>
  <dcterms:created xsi:type="dcterms:W3CDTF">2019-04-02T11:57:00Z</dcterms:created>
  <dcterms:modified xsi:type="dcterms:W3CDTF">2019-04-02T11:57:00Z</dcterms:modified>
</cp:coreProperties>
</file>